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8411A" w14:textId="3D845A36" w:rsidR="00A431BE" w:rsidRDefault="00A431BE" w:rsidP="00A431BE">
      <w:pPr>
        <w:jc w:val="both"/>
      </w:pPr>
      <w:r>
        <w:t xml:space="preserve">ITA: </w:t>
      </w:r>
      <w:proofErr w:type="spellStart"/>
      <w:r w:rsidRPr="00A431BE">
        <w:t>L’oggetto</w:t>
      </w:r>
      <w:proofErr w:type="spellEnd"/>
      <w:r w:rsidRPr="00A431BE">
        <w:t xml:space="preserve"> </w:t>
      </w:r>
      <w:proofErr w:type="spellStart"/>
      <w:r w:rsidRPr="00A431BE">
        <w:t>dell’attività</w:t>
      </w:r>
      <w:proofErr w:type="spellEnd"/>
      <w:r w:rsidRPr="00A431BE">
        <w:t xml:space="preserve"> di </w:t>
      </w:r>
      <w:proofErr w:type="spellStart"/>
      <w:r w:rsidRPr="00A431BE">
        <w:t>ricerca</w:t>
      </w:r>
      <w:proofErr w:type="spellEnd"/>
      <w:r w:rsidRPr="00A431BE">
        <w:t xml:space="preserve"> </w:t>
      </w:r>
      <w:proofErr w:type="spellStart"/>
      <w:r w:rsidRPr="00A431BE">
        <w:t>riguarda</w:t>
      </w:r>
      <w:proofErr w:type="spellEnd"/>
      <w:r w:rsidRPr="00A431BE">
        <w:t xml:space="preserve"> </w:t>
      </w:r>
      <w:proofErr w:type="spellStart"/>
      <w:r w:rsidRPr="00A431BE">
        <w:t>l’applicazione</w:t>
      </w:r>
      <w:proofErr w:type="spellEnd"/>
      <w:r w:rsidRPr="00A431BE">
        <w:t xml:space="preserve"> di</w:t>
      </w:r>
      <w:r w:rsidR="00992D9B">
        <w:t xml:space="preserve"> </w:t>
      </w:r>
      <w:proofErr w:type="spellStart"/>
      <w:r w:rsidR="00992D9B">
        <w:t>simulazioni</w:t>
      </w:r>
      <w:proofErr w:type="spellEnd"/>
      <w:r w:rsidR="00992D9B">
        <w:t xml:space="preserve"> di </w:t>
      </w:r>
      <w:proofErr w:type="spellStart"/>
      <w:r w:rsidR="00992D9B">
        <w:t>dinamica</w:t>
      </w:r>
      <w:proofErr w:type="spellEnd"/>
      <w:r w:rsidR="00992D9B">
        <w:t xml:space="preserve"> </w:t>
      </w:r>
      <w:proofErr w:type="spellStart"/>
      <w:r w:rsidR="00992D9B">
        <w:t>molecolare</w:t>
      </w:r>
      <w:proofErr w:type="spellEnd"/>
      <w:r w:rsidR="00992D9B">
        <w:t xml:space="preserve"> </w:t>
      </w:r>
      <w:proofErr w:type="spellStart"/>
      <w:r w:rsidR="00992D9B">
        <w:t>basate</w:t>
      </w:r>
      <w:proofErr w:type="spellEnd"/>
      <w:r w:rsidR="00992D9B">
        <w:t xml:space="preserve"> </w:t>
      </w:r>
      <w:proofErr w:type="spellStart"/>
      <w:r w:rsidR="00992D9B">
        <w:t>su</w:t>
      </w:r>
      <w:proofErr w:type="spellEnd"/>
      <w:r w:rsidRPr="00A431BE">
        <w:t xml:space="preserve"> </w:t>
      </w:r>
      <w:proofErr w:type="spellStart"/>
      <w:r w:rsidRPr="00A431BE">
        <w:t>potenziali</w:t>
      </w:r>
      <w:proofErr w:type="spellEnd"/>
      <w:r w:rsidRPr="00A431BE">
        <w:t xml:space="preserve"> </w:t>
      </w:r>
      <w:r>
        <w:t>“</w:t>
      </w:r>
      <w:r w:rsidRPr="00A431BE">
        <w:t>machine learning</w:t>
      </w:r>
      <w:r>
        <w:t>” (ML)</w:t>
      </w:r>
      <w:r w:rsidRPr="00A431BE">
        <w:t xml:space="preserve"> per </w:t>
      </w:r>
      <w:proofErr w:type="spellStart"/>
      <w:r w:rsidRPr="00A431BE">
        <w:t>descrivere</w:t>
      </w:r>
      <w:proofErr w:type="spellEnd"/>
      <w:r w:rsidRPr="00A431BE">
        <w:t xml:space="preserve"> le </w:t>
      </w:r>
      <w:proofErr w:type="spellStart"/>
      <w:r w:rsidRPr="00A431BE">
        <w:t>interazioni</w:t>
      </w:r>
      <w:proofErr w:type="spellEnd"/>
      <w:r w:rsidRPr="00A431BE">
        <w:t xml:space="preserve"> </w:t>
      </w:r>
      <w:proofErr w:type="spellStart"/>
      <w:r w:rsidRPr="00A431BE">
        <w:t>atomistiche</w:t>
      </w:r>
      <w:proofErr w:type="spellEnd"/>
      <w:r w:rsidRPr="00A431BE">
        <w:t xml:space="preserve"> </w:t>
      </w:r>
      <w:proofErr w:type="spellStart"/>
      <w:r w:rsidRPr="00A431BE">
        <w:t>nei</w:t>
      </w:r>
      <w:proofErr w:type="spellEnd"/>
      <w:r w:rsidRPr="00A431BE">
        <w:t xml:space="preserve"> </w:t>
      </w:r>
      <w:proofErr w:type="spellStart"/>
      <w:r w:rsidRPr="00A431BE">
        <w:t>sistemi</w:t>
      </w:r>
      <w:proofErr w:type="spellEnd"/>
      <w:r w:rsidRPr="00A431BE">
        <w:t xml:space="preserve"> </w:t>
      </w:r>
      <w:proofErr w:type="spellStart"/>
      <w:r w:rsidRPr="00A431BE">
        <w:t>tribologici</w:t>
      </w:r>
      <w:proofErr w:type="spellEnd"/>
      <w:r w:rsidRPr="00A431BE">
        <w:t xml:space="preserve">. </w:t>
      </w:r>
      <w:proofErr w:type="spellStart"/>
      <w:r w:rsidRPr="00A431BE">
        <w:t>Questi</w:t>
      </w:r>
      <w:proofErr w:type="spellEnd"/>
      <w:r w:rsidRPr="00A431BE">
        <w:t xml:space="preserve"> </w:t>
      </w:r>
      <w:proofErr w:type="spellStart"/>
      <w:r w:rsidRPr="00A431BE">
        <w:t>ultimi</w:t>
      </w:r>
      <w:proofErr w:type="spellEnd"/>
      <w:r w:rsidRPr="00A431BE">
        <w:t xml:space="preserve"> </w:t>
      </w:r>
      <w:proofErr w:type="spellStart"/>
      <w:r w:rsidRPr="00A431BE">
        <w:t>sono</w:t>
      </w:r>
      <w:proofErr w:type="spellEnd"/>
      <w:r w:rsidRPr="00A431BE">
        <w:t xml:space="preserve"> </w:t>
      </w:r>
      <w:proofErr w:type="spellStart"/>
      <w:r w:rsidRPr="00A431BE">
        <w:t>tipicamente</w:t>
      </w:r>
      <w:proofErr w:type="spellEnd"/>
      <w:r w:rsidRPr="00A431BE">
        <w:t xml:space="preserve"> </w:t>
      </w:r>
      <w:proofErr w:type="spellStart"/>
      <w:r w:rsidRPr="00A431BE">
        <w:t>costituiti</w:t>
      </w:r>
      <w:proofErr w:type="spellEnd"/>
      <w:r w:rsidRPr="00A431BE">
        <w:t xml:space="preserve"> da </w:t>
      </w:r>
      <w:proofErr w:type="spellStart"/>
      <w:r w:rsidRPr="00A431BE">
        <w:t>un’interfaccia</w:t>
      </w:r>
      <w:proofErr w:type="spellEnd"/>
      <w:r w:rsidRPr="00A431BE">
        <w:t xml:space="preserve"> </w:t>
      </w:r>
      <w:proofErr w:type="spellStart"/>
      <w:r w:rsidRPr="00A431BE">
        <w:t>solida</w:t>
      </w:r>
      <w:proofErr w:type="spellEnd"/>
      <w:r w:rsidRPr="00A431BE">
        <w:t xml:space="preserve"> a </w:t>
      </w:r>
      <w:proofErr w:type="spellStart"/>
      <w:r w:rsidRPr="00A431BE">
        <w:t>contatto</w:t>
      </w:r>
      <w:proofErr w:type="spellEnd"/>
      <w:r w:rsidRPr="00A431BE">
        <w:t xml:space="preserve"> con </w:t>
      </w:r>
      <w:proofErr w:type="spellStart"/>
      <w:r w:rsidRPr="00A431BE">
        <w:t>molecole</w:t>
      </w:r>
      <w:proofErr w:type="spellEnd"/>
      <w:r w:rsidRPr="00A431BE">
        <w:t xml:space="preserve"> </w:t>
      </w:r>
      <w:proofErr w:type="spellStart"/>
      <w:r w:rsidRPr="00A431BE">
        <w:t>capaci</w:t>
      </w:r>
      <w:proofErr w:type="spellEnd"/>
      <w:r w:rsidRPr="00A431BE">
        <w:t xml:space="preserve"> di </w:t>
      </w:r>
      <w:proofErr w:type="spellStart"/>
      <w:r w:rsidRPr="00A431BE">
        <w:t>adsorbirsi</w:t>
      </w:r>
      <w:proofErr w:type="spellEnd"/>
      <w:r w:rsidRPr="00A431BE">
        <w:t xml:space="preserve"> </w:t>
      </w:r>
      <w:proofErr w:type="spellStart"/>
      <w:r w:rsidRPr="00A431BE">
        <w:t>sulle</w:t>
      </w:r>
      <w:proofErr w:type="spellEnd"/>
      <w:r w:rsidRPr="00A431BE">
        <w:t xml:space="preserve"> </w:t>
      </w:r>
      <w:proofErr w:type="spellStart"/>
      <w:r w:rsidRPr="00A431BE">
        <w:t>superfici</w:t>
      </w:r>
      <w:proofErr w:type="spellEnd"/>
      <w:r w:rsidRPr="00A431BE">
        <w:t xml:space="preserve"> e </w:t>
      </w:r>
      <w:proofErr w:type="spellStart"/>
      <w:r w:rsidRPr="00A431BE">
        <w:t>reagire</w:t>
      </w:r>
      <w:proofErr w:type="spellEnd"/>
      <w:r w:rsidRPr="00A431BE">
        <w:t xml:space="preserve"> con esse </w:t>
      </w:r>
      <w:proofErr w:type="spellStart"/>
      <w:r w:rsidRPr="00A431BE">
        <w:t>formando</w:t>
      </w:r>
      <w:proofErr w:type="spellEnd"/>
      <w:r w:rsidRPr="00A431BE">
        <w:t xml:space="preserve"> film </w:t>
      </w:r>
      <w:proofErr w:type="spellStart"/>
      <w:r w:rsidRPr="00A431BE">
        <w:t>protettivi</w:t>
      </w:r>
      <w:proofErr w:type="spellEnd"/>
      <w:r w:rsidRPr="00A431BE">
        <w:t xml:space="preserve">. I </w:t>
      </w:r>
      <w:proofErr w:type="spellStart"/>
      <w:r w:rsidRPr="00A431BE">
        <w:t>potenziali</w:t>
      </w:r>
      <w:proofErr w:type="spellEnd"/>
      <w:r w:rsidRPr="00A431BE">
        <w:t xml:space="preserve"> </w:t>
      </w:r>
      <w:r>
        <w:t>ML</w:t>
      </w:r>
      <w:r w:rsidRPr="00A431BE">
        <w:t xml:space="preserve">, </w:t>
      </w:r>
      <w:proofErr w:type="spellStart"/>
      <w:r w:rsidRPr="00A431BE">
        <w:t>addestrati</w:t>
      </w:r>
      <w:proofErr w:type="spellEnd"/>
      <w:r w:rsidRPr="00A431BE">
        <w:t xml:space="preserve"> </w:t>
      </w:r>
      <w:proofErr w:type="spellStart"/>
      <w:r w:rsidRPr="00A431BE">
        <w:t>mediante</w:t>
      </w:r>
      <w:proofErr w:type="spellEnd"/>
      <w:r w:rsidRPr="00A431BE">
        <w:t xml:space="preserve"> </w:t>
      </w:r>
      <w:proofErr w:type="spellStart"/>
      <w:r w:rsidRPr="00A431BE">
        <w:t>calcoli</w:t>
      </w:r>
      <w:proofErr w:type="spellEnd"/>
      <w:r w:rsidRPr="00A431BE">
        <w:t xml:space="preserve"> ab initio di </w:t>
      </w:r>
      <w:proofErr w:type="spellStart"/>
      <w:r w:rsidRPr="00A431BE">
        <w:t>energie</w:t>
      </w:r>
      <w:proofErr w:type="spellEnd"/>
      <w:r w:rsidRPr="00A431BE">
        <w:t xml:space="preserve"> e </w:t>
      </w:r>
      <w:proofErr w:type="spellStart"/>
      <w:r w:rsidRPr="00A431BE">
        <w:t>forze</w:t>
      </w:r>
      <w:proofErr w:type="spellEnd"/>
      <w:r w:rsidRPr="00A431BE">
        <w:t xml:space="preserve">, </w:t>
      </w:r>
      <w:proofErr w:type="spellStart"/>
      <w:r w:rsidRPr="00A431BE">
        <w:t>verranno</w:t>
      </w:r>
      <w:proofErr w:type="spellEnd"/>
      <w:r w:rsidRPr="00A431BE">
        <w:t xml:space="preserve"> </w:t>
      </w:r>
      <w:proofErr w:type="spellStart"/>
      <w:r w:rsidRPr="00A431BE">
        <w:t>impiegati</w:t>
      </w:r>
      <w:proofErr w:type="spellEnd"/>
      <w:r w:rsidRPr="00A431BE">
        <w:t xml:space="preserve"> in </w:t>
      </w:r>
      <w:proofErr w:type="spellStart"/>
      <w:r w:rsidRPr="00A431BE">
        <w:t>simulazioni</w:t>
      </w:r>
      <w:proofErr w:type="spellEnd"/>
      <w:r w:rsidRPr="00A431BE">
        <w:t xml:space="preserve"> di </w:t>
      </w:r>
      <w:proofErr w:type="spellStart"/>
      <w:r w:rsidRPr="00A431BE">
        <w:t>dinamica</w:t>
      </w:r>
      <w:proofErr w:type="spellEnd"/>
      <w:r w:rsidRPr="00A431BE">
        <w:t xml:space="preserve"> </w:t>
      </w:r>
      <w:proofErr w:type="spellStart"/>
      <w:r w:rsidRPr="00A431BE">
        <w:t>molecolare</w:t>
      </w:r>
      <w:proofErr w:type="spellEnd"/>
      <w:r w:rsidRPr="00A431BE">
        <w:t xml:space="preserve"> </w:t>
      </w:r>
      <w:proofErr w:type="spellStart"/>
      <w:r w:rsidRPr="00A431BE">
        <w:t>che</w:t>
      </w:r>
      <w:proofErr w:type="spellEnd"/>
      <w:r w:rsidRPr="00A431BE">
        <w:t xml:space="preserve"> </w:t>
      </w:r>
      <w:proofErr w:type="spellStart"/>
      <w:r w:rsidRPr="00A431BE">
        <w:t>consentiranno</w:t>
      </w:r>
      <w:proofErr w:type="spellEnd"/>
      <w:r w:rsidRPr="00A431BE">
        <w:t xml:space="preserve"> di </w:t>
      </w:r>
      <w:proofErr w:type="spellStart"/>
      <w:r w:rsidRPr="00A431BE">
        <w:t>analizzare</w:t>
      </w:r>
      <w:proofErr w:type="spellEnd"/>
      <w:r w:rsidRPr="00A431BE">
        <w:t xml:space="preserve"> il </w:t>
      </w:r>
      <w:proofErr w:type="spellStart"/>
      <w:r w:rsidRPr="00A431BE">
        <w:t>comportamento</w:t>
      </w:r>
      <w:proofErr w:type="spellEnd"/>
      <w:r w:rsidRPr="00A431BE">
        <w:t xml:space="preserve"> </w:t>
      </w:r>
      <w:proofErr w:type="spellStart"/>
      <w:r w:rsidR="00265FEB">
        <w:t>dei</w:t>
      </w:r>
      <w:proofErr w:type="spellEnd"/>
      <w:r w:rsidR="00265FEB">
        <w:t xml:space="preserve"> </w:t>
      </w:r>
      <w:proofErr w:type="spellStart"/>
      <w:r w:rsidR="00265FEB">
        <w:t>precursori</w:t>
      </w:r>
      <w:proofErr w:type="spellEnd"/>
      <w:r w:rsidR="00265FEB">
        <w:t xml:space="preserve"> </w:t>
      </w:r>
      <w:proofErr w:type="spellStart"/>
      <w:r w:rsidR="00265FEB">
        <w:t>molecolari</w:t>
      </w:r>
      <w:proofErr w:type="spellEnd"/>
      <w:r w:rsidR="00265FEB">
        <w:t xml:space="preserve"> e “</w:t>
      </w:r>
      <w:proofErr w:type="spellStart"/>
      <w:r w:rsidR="00265FEB">
        <w:t>osservare</w:t>
      </w:r>
      <w:proofErr w:type="spellEnd"/>
      <w:r w:rsidR="00265FEB">
        <w:t xml:space="preserve">” la </w:t>
      </w:r>
      <w:proofErr w:type="spellStart"/>
      <w:r w:rsidR="00265FEB">
        <w:t>formazione</w:t>
      </w:r>
      <w:proofErr w:type="spellEnd"/>
      <w:r w:rsidR="00265FEB">
        <w:t xml:space="preserve"> di </w:t>
      </w:r>
      <w:proofErr w:type="spellStart"/>
      <w:r w:rsidR="00265FEB">
        <w:t>tribofilms</w:t>
      </w:r>
      <w:proofErr w:type="spellEnd"/>
      <w:r w:rsidR="00265FEB">
        <w:t xml:space="preserve"> in real-time.</w:t>
      </w:r>
    </w:p>
    <w:p w14:paraId="74FCB778" w14:textId="77777777" w:rsidR="00A431BE" w:rsidRDefault="00A431BE" w:rsidP="00A431BE">
      <w:pPr>
        <w:jc w:val="both"/>
      </w:pPr>
    </w:p>
    <w:p w14:paraId="4656969F" w14:textId="43C39768" w:rsidR="00A431BE" w:rsidRPr="00A431BE" w:rsidRDefault="00A431BE" w:rsidP="00A431BE">
      <w:pPr>
        <w:jc w:val="both"/>
      </w:pPr>
      <w:r>
        <w:t xml:space="preserve">ENG: </w:t>
      </w:r>
      <w:r w:rsidR="00265FEB" w:rsidRPr="00265FEB">
        <w:t xml:space="preserve">The research focuses on applying molecular dynamics simulations based on machine learning (ML) potentials to describe atomistic interactions in tribological systems. These systems typically consist of a solid interface in contact with molecules capable of adsorbing onto the surfaces and reacting with them to form protective films. ML potentials trained on ab initio energy and force calculations will be used in molecular dynamics simulations to investigate the behavior of molecular precursors and “observe” </w:t>
      </w:r>
      <w:proofErr w:type="spellStart"/>
      <w:r w:rsidR="00265FEB" w:rsidRPr="00265FEB">
        <w:t>tribofilm</w:t>
      </w:r>
      <w:proofErr w:type="spellEnd"/>
      <w:r w:rsidR="00265FEB" w:rsidRPr="00265FEB">
        <w:t xml:space="preserve"> formation in real time.</w:t>
      </w:r>
    </w:p>
    <w:sectPr w:rsidR="00A431BE" w:rsidRPr="00A43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1BE"/>
    <w:rsid w:val="00230C73"/>
    <w:rsid w:val="00265FEB"/>
    <w:rsid w:val="00285DF9"/>
    <w:rsid w:val="0056424F"/>
    <w:rsid w:val="00992D9B"/>
    <w:rsid w:val="00A431BE"/>
    <w:rsid w:val="00E7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9399E"/>
  <w15:chartTrackingRefBased/>
  <w15:docId w15:val="{0F041876-E15C-6043-8574-A6F13E3B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3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31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31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31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3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1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1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1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31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31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31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31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3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1BE"/>
    <w:rPr>
      <w:rFonts w:eastAsiaTheme="majorEastAsia" w:cstheme="majorBidi"/>
      <w:color w:val="272727" w:themeColor="text1" w:themeTint="D8"/>
    </w:rPr>
  </w:style>
  <w:style w:type="paragraph" w:styleId="Title">
    <w:name w:val="Title"/>
    <w:basedOn w:val="Normal"/>
    <w:next w:val="Normal"/>
    <w:link w:val="TitleChar"/>
    <w:uiPriority w:val="10"/>
    <w:qFormat/>
    <w:rsid w:val="00A43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1BE"/>
    <w:pPr>
      <w:spacing w:before="160"/>
      <w:jc w:val="center"/>
    </w:pPr>
    <w:rPr>
      <w:i/>
      <w:iCs/>
      <w:color w:val="404040" w:themeColor="text1" w:themeTint="BF"/>
    </w:rPr>
  </w:style>
  <w:style w:type="character" w:customStyle="1" w:styleId="QuoteChar">
    <w:name w:val="Quote Char"/>
    <w:basedOn w:val="DefaultParagraphFont"/>
    <w:link w:val="Quote"/>
    <w:uiPriority w:val="29"/>
    <w:rsid w:val="00A431BE"/>
    <w:rPr>
      <w:i/>
      <w:iCs/>
      <w:color w:val="404040" w:themeColor="text1" w:themeTint="BF"/>
    </w:rPr>
  </w:style>
  <w:style w:type="paragraph" w:styleId="ListParagraph">
    <w:name w:val="List Paragraph"/>
    <w:basedOn w:val="Normal"/>
    <w:uiPriority w:val="34"/>
    <w:qFormat/>
    <w:rsid w:val="00A431BE"/>
    <w:pPr>
      <w:ind w:left="720"/>
      <w:contextualSpacing/>
    </w:pPr>
  </w:style>
  <w:style w:type="character" w:styleId="IntenseEmphasis">
    <w:name w:val="Intense Emphasis"/>
    <w:basedOn w:val="DefaultParagraphFont"/>
    <w:uiPriority w:val="21"/>
    <w:qFormat/>
    <w:rsid w:val="00A431BE"/>
    <w:rPr>
      <w:i/>
      <w:iCs/>
      <w:color w:val="0F4761" w:themeColor="accent1" w:themeShade="BF"/>
    </w:rPr>
  </w:style>
  <w:style w:type="paragraph" w:styleId="IntenseQuote">
    <w:name w:val="Intense Quote"/>
    <w:basedOn w:val="Normal"/>
    <w:next w:val="Normal"/>
    <w:link w:val="IntenseQuoteChar"/>
    <w:uiPriority w:val="30"/>
    <w:qFormat/>
    <w:rsid w:val="00A43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1BE"/>
    <w:rPr>
      <w:i/>
      <w:iCs/>
      <w:color w:val="0F4761" w:themeColor="accent1" w:themeShade="BF"/>
    </w:rPr>
  </w:style>
  <w:style w:type="character" w:styleId="IntenseReference">
    <w:name w:val="Intense Reference"/>
    <w:basedOn w:val="DefaultParagraphFont"/>
    <w:uiPriority w:val="32"/>
    <w:qFormat/>
    <w:rsid w:val="00A431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Clelia Righi</dc:creator>
  <cp:keywords/>
  <dc:description/>
  <cp:lastModifiedBy>Clelia Righi</cp:lastModifiedBy>
  <cp:revision>4</cp:revision>
  <dcterms:created xsi:type="dcterms:W3CDTF">2025-09-01T10:03:00Z</dcterms:created>
  <dcterms:modified xsi:type="dcterms:W3CDTF">2026-10-05T16:59:00Z</dcterms:modified>
</cp:coreProperties>
</file>